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4776470</wp:posOffset>
            </wp:positionH>
            <wp:positionV relativeFrom="paragraph">
              <wp:posOffset>9525</wp:posOffset>
            </wp:positionV>
            <wp:extent cx="1149985" cy="21844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СВОДНЫЕ ДАННЫЕ О ПРОВЕДЕНИИ </w:t>
        <w:br/>
        <w:t xml:space="preserve">СПЕЦИАЛЬНОЙ ОЦЕНКИ УСЛОВИЙ ТРУДА </w:t>
        <w:br/>
        <w:t>В ООО «П</w:t>
      </w:r>
      <w:r>
        <w:rPr>
          <w:rFonts w:cs="Times New Roman" w:ascii="Times New Roman" w:hAnsi="Times New Roman"/>
          <w:sz w:val="28"/>
          <w:szCs w:val="28"/>
        </w:rPr>
        <w:t xml:space="preserve">роцессы и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</w:rPr>
        <w:t>нновации</w:t>
      </w:r>
      <w:r>
        <w:rPr>
          <w:rFonts w:cs="Times New Roman" w:ascii="Times New Roman" w:hAnsi="Times New Roman"/>
          <w:sz w:val="28"/>
          <w:szCs w:val="28"/>
        </w:rPr>
        <w:t>»</w:t>
        <w:br/>
      </w:r>
    </w:p>
    <w:p>
      <w:pPr>
        <w:pStyle w:val="Normal"/>
        <w:spacing w:before="0" w:after="0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ООО «Процессы и Инновации» г. Нижний Новгород (2025 г.):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Класс 1 – 0 р.м.;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Класс 2 – 21 р.м.;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Класс 3.1 – 0 р.м.;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Класс 3.2 – 0 р.м.;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Класс 3.3 – 0 р.м.;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Класс 3.4 – 0 р.м.;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Класс 4 – 0 р.м.;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ООО «Процессы и Инновации» в г. Чехов (2025 г.):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Класс 1 – 0 р.м.;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Класс 2 – 14 р.м.;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Класс 3.1 – 0 р.м.;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Класс 3.2 – 0 р.м.;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Класс 3.3 – 0 р.м.;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Класс 3.4 – 0 р.м.;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Класс 4 – 0 р.м.;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b/>
          <w:bCs/>
          <w:sz w:val="28"/>
          <w:szCs w:val="28"/>
        </w:rPr>
        <w:t>ООО «Процессы и Инновации» г. Санкт-Петербург (2025 г.):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Класс 1 – 0 р.м.;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Класс 2 – 26 р.м.;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Класс 3.1 – 0 р.м.;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Класс 3.2 – 0 р.м.;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Класс 3.3 – 0 р.м.;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Класс 3.4 – 0 р.м.;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Класс 4 – 0 р.м.;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Разработка плана мероприятий по улучшению условий и охраны труда не требуется.</w:t>
      </w:r>
      <w:bookmarkStart w:id="0" w:name="_GoBack"/>
      <w:bookmarkEnd w:id="0"/>
    </w:p>
    <w:sectPr>
      <w:type w:val="nextPage"/>
      <w:pgSz w:w="11906" w:h="16838"/>
      <w:pgMar w:left="1701" w:right="850" w:gutter="0" w:header="0" w:top="993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3015b2"/>
    <w:rPr/>
  </w:style>
  <w:style w:type="character" w:styleId="Style15" w:customStyle="1">
    <w:name w:val="Нижний колонтитул Знак"/>
    <w:basedOn w:val="DefaultParagraphFont"/>
    <w:uiPriority w:val="99"/>
    <w:qFormat/>
    <w:rsid w:val="003015b2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3015b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3015b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LibreOffice/7.6.4.1$Linux_X86_64 LibreOffice_project/e19e193f88cd6c0525a17fb7a176ed8e6a3e2aa1</Application>
  <AppVersion>15.0000</AppVersion>
  <Pages>1</Pages>
  <Words>156</Words>
  <Characters>718</Characters>
  <CharactersWithSpaces>887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2025-07-07T09:09:00Z</dcterms:created>
  <dc:creator>Казанджи Константин Юрьевич</dc:creator>
  <dc:description/>
  <dc:language>ru-RU</dc:language>
  <cp:lastModifiedBy/>
  <dcterms:modified xsi:type="dcterms:W3CDTF">2025-07-31T17:30:07Z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